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CA9" w:rsidRPr="005514FF" w:rsidRDefault="00DE0CA9" w:rsidP="00DE0CA9">
      <w:pPr>
        <w:ind w:left="708"/>
        <w:jc w:val="center"/>
        <w:rPr>
          <w:rFonts w:ascii="Cambria" w:hAnsi="Cambria" w:cs="Arial"/>
          <w:b/>
          <w:noProof/>
          <w:sz w:val="62"/>
          <w:szCs w:val="62"/>
          <w:lang w:eastAsia="cs-CZ"/>
        </w:rPr>
      </w:pPr>
      <w:r w:rsidRPr="005514FF">
        <w:rPr>
          <w:rFonts w:ascii="Cambria" w:hAnsi="Cambria" w:cs="Arial"/>
          <w:b/>
          <w:noProof/>
          <w:sz w:val="62"/>
          <w:szCs w:val="62"/>
          <w:lang w:eastAsia="cs-CZ"/>
        </w:rPr>
        <w:t>DOPRAVNĚ PSYCHOLOGICKÁ VYŠETŘENÍ ŘIDI</w:t>
      </w:r>
      <w:bookmarkStart w:id="0" w:name="_GoBack"/>
      <w:bookmarkEnd w:id="0"/>
      <w:r w:rsidRPr="005514FF">
        <w:rPr>
          <w:rFonts w:ascii="Cambria" w:hAnsi="Cambria" w:cs="Arial"/>
          <w:b/>
          <w:noProof/>
          <w:sz w:val="62"/>
          <w:szCs w:val="62"/>
          <w:lang w:eastAsia="cs-CZ"/>
        </w:rPr>
        <w:t>ČŮ</w:t>
      </w:r>
    </w:p>
    <w:p w:rsidR="00DE0CA9" w:rsidRDefault="00DE0CA9" w:rsidP="00DE0CA9">
      <w:pPr>
        <w:ind w:left="708"/>
        <w:jc w:val="center"/>
        <w:rPr>
          <w:rFonts w:ascii="Cambria" w:hAnsi="Cambria" w:cs="Arial"/>
          <w:b/>
          <w:sz w:val="32"/>
          <w:szCs w:val="32"/>
        </w:rPr>
      </w:pPr>
    </w:p>
    <w:p w:rsidR="00DE0CA9" w:rsidRDefault="00DE0CA9" w:rsidP="00DE0CA9">
      <w:pPr>
        <w:ind w:left="708"/>
        <w:jc w:val="center"/>
        <w:rPr>
          <w:rFonts w:ascii="Cambria" w:hAnsi="Cambria" w:cs="Arial"/>
          <w:b/>
          <w:sz w:val="32"/>
          <w:szCs w:val="32"/>
        </w:rPr>
      </w:pPr>
      <w:r w:rsidRPr="00276B10">
        <w:rPr>
          <w:rFonts w:ascii="Cambria" w:hAnsi="Cambria" w:cs="Arial"/>
          <w:b/>
          <w:sz w:val="32"/>
          <w:szCs w:val="32"/>
        </w:rPr>
        <w:t xml:space="preserve">dle § 87a, ZÁKONA č. 361/2000 Sb., O PROVOZU NA KOMUNIKACÍCH, VE ZNĚNÍ ZÁKONA č. </w:t>
      </w:r>
      <w:r>
        <w:rPr>
          <w:rFonts w:ascii="Cambria" w:hAnsi="Cambria" w:cs="Arial"/>
          <w:b/>
          <w:sz w:val="32"/>
          <w:szCs w:val="32"/>
        </w:rPr>
        <w:t>133/2011</w:t>
      </w:r>
      <w:r w:rsidRPr="00276B10">
        <w:rPr>
          <w:rFonts w:ascii="Cambria" w:hAnsi="Cambria" w:cs="Arial"/>
          <w:b/>
          <w:sz w:val="32"/>
          <w:szCs w:val="32"/>
        </w:rPr>
        <w:t xml:space="preserve"> Sb.</w:t>
      </w:r>
    </w:p>
    <w:p w:rsidR="00DE0CA9" w:rsidRDefault="00DE0CA9" w:rsidP="00DE0CA9">
      <w:pPr>
        <w:ind w:left="708"/>
        <w:jc w:val="center"/>
        <w:rPr>
          <w:rFonts w:ascii="Cambria" w:hAnsi="Cambria" w:cs="Arial"/>
          <w:b/>
          <w:sz w:val="32"/>
          <w:szCs w:val="32"/>
        </w:rPr>
      </w:pPr>
    </w:p>
    <w:p w:rsidR="00DE0CA9" w:rsidRDefault="00DE0CA9" w:rsidP="00DE0CA9">
      <w:pPr>
        <w:ind w:left="708"/>
        <w:jc w:val="center"/>
        <w:rPr>
          <w:rFonts w:ascii="Cambria" w:hAnsi="Cambria" w:cs="Arial"/>
          <w:b/>
          <w:sz w:val="32"/>
          <w:szCs w:val="32"/>
        </w:rPr>
      </w:pPr>
    </w:p>
    <w:p w:rsidR="00DE0CA9" w:rsidRPr="00DA6157" w:rsidRDefault="00DE0CA9" w:rsidP="00DE0CA9">
      <w:pPr>
        <w:ind w:left="708"/>
        <w:jc w:val="center"/>
        <w:rPr>
          <w:rFonts w:ascii="Cambria" w:hAnsi="Cambria" w:cs="Arial"/>
          <w:sz w:val="32"/>
          <w:szCs w:val="32"/>
        </w:rPr>
      </w:pPr>
      <w:r w:rsidRPr="00DA6157">
        <w:rPr>
          <w:rFonts w:ascii="Cambria" w:hAnsi="Cambria" w:cs="Arial"/>
          <w:sz w:val="32"/>
          <w:szCs w:val="32"/>
        </w:rPr>
        <w:t>provádíme na těchto našich pobočkách</w:t>
      </w:r>
      <w:r>
        <w:rPr>
          <w:rFonts w:ascii="Cambria" w:hAnsi="Cambria" w:cs="Arial"/>
          <w:sz w:val="32"/>
          <w:szCs w:val="32"/>
        </w:rPr>
        <w:t xml:space="preserve">, které jsou akreditované Ministerstvem dopravy ČR k provádění dopravně psychologických vyšetření podle </w:t>
      </w:r>
      <w:r w:rsidRPr="00276B10">
        <w:rPr>
          <w:rFonts w:ascii="Cambria" w:hAnsi="Cambria" w:cs="Arial"/>
          <w:b/>
          <w:sz w:val="32"/>
          <w:szCs w:val="32"/>
        </w:rPr>
        <w:t>§ 87</w:t>
      </w:r>
      <w:r>
        <w:rPr>
          <w:rFonts w:ascii="Cambria" w:hAnsi="Cambria" w:cs="Arial"/>
          <w:b/>
          <w:sz w:val="32"/>
          <w:szCs w:val="32"/>
        </w:rPr>
        <w:t xml:space="preserve">a odst.4  zákona o silničním </w:t>
      </w:r>
      <w:proofErr w:type="gramStart"/>
      <w:r>
        <w:rPr>
          <w:rFonts w:ascii="Cambria" w:hAnsi="Cambria" w:cs="Arial"/>
          <w:b/>
          <w:sz w:val="32"/>
          <w:szCs w:val="32"/>
        </w:rPr>
        <w:t>provozu</w:t>
      </w:r>
      <w:r>
        <w:rPr>
          <w:rFonts w:ascii="Cambria" w:hAnsi="Cambria" w:cs="Arial"/>
          <w:sz w:val="32"/>
          <w:szCs w:val="32"/>
        </w:rPr>
        <w:t xml:space="preserve"> </w:t>
      </w:r>
      <w:r w:rsidRPr="00DA6157">
        <w:rPr>
          <w:rFonts w:ascii="Cambria" w:hAnsi="Cambria" w:cs="Arial"/>
          <w:sz w:val="32"/>
          <w:szCs w:val="32"/>
        </w:rPr>
        <w:t>:</w:t>
      </w:r>
      <w:proofErr w:type="gramEnd"/>
    </w:p>
    <w:p w:rsidR="00DE0CA9" w:rsidRDefault="00DE0CA9" w:rsidP="00DE0CA9">
      <w:pPr>
        <w:ind w:left="708"/>
        <w:jc w:val="center"/>
        <w:rPr>
          <w:rFonts w:ascii="Cambria" w:hAnsi="Cambria" w:cs="Arial"/>
          <w:b/>
          <w:color w:val="960000"/>
          <w:sz w:val="36"/>
          <w:szCs w:val="36"/>
        </w:rPr>
      </w:pPr>
    </w:p>
    <w:p w:rsidR="00DE0CA9" w:rsidRPr="005514FF" w:rsidRDefault="00DE0CA9" w:rsidP="00DE0CA9">
      <w:pPr>
        <w:ind w:left="708"/>
        <w:jc w:val="center"/>
        <w:rPr>
          <w:rFonts w:ascii="Cambria" w:hAnsi="Cambria" w:cs="Arial"/>
          <w:b/>
          <w:color w:val="960000"/>
          <w:sz w:val="36"/>
          <w:szCs w:val="36"/>
        </w:rPr>
      </w:pPr>
      <w:r w:rsidRPr="005514FF">
        <w:rPr>
          <w:rFonts w:ascii="Cambria" w:hAnsi="Cambria" w:cs="Arial"/>
          <w:b/>
          <w:color w:val="960000"/>
          <w:sz w:val="36"/>
          <w:szCs w:val="36"/>
        </w:rPr>
        <w:t>Praha</w:t>
      </w:r>
      <w:r w:rsidR="00017060">
        <w:rPr>
          <w:rFonts w:ascii="Cambria" w:hAnsi="Cambria" w:cs="Arial"/>
          <w:b/>
          <w:color w:val="960000"/>
          <w:sz w:val="36"/>
          <w:szCs w:val="36"/>
        </w:rPr>
        <w:t>, Vodičkova 33</w:t>
      </w:r>
    </w:p>
    <w:p w:rsidR="00DE0CA9" w:rsidRPr="005514FF" w:rsidRDefault="00DE0CA9" w:rsidP="00DE0CA9">
      <w:pPr>
        <w:ind w:left="708"/>
        <w:jc w:val="center"/>
        <w:rPr>
          <w:rFonts w:ascii="Cambria" w:hAnsi="Cambria" w:cs="Arial"/>
          <w:b/>
          <w:color w:val="960000"/>
          <w:sz w:val="36"/>
          <w:szCs w:val="36"/>
        </w:rPr>
      </w:pPr>
      <w:r w:rsidRPr="005514FF">
        <w:rPr>
          <w:rFonts w:ascii="Cambria" w:hAnsi="Cambria" w:cs="Arial"/>
          <w:b/>
          <w:color w:val="960000"/>
          <w:sz w:val="36"/>
          <w:szCs w:val="36"/>
        </w:rPr>
        <w:t>Most</w:t>
      </w:r>
      <w:r w:rsidR="00017060">
        <w:rPr>
          <w:rFonts w:ascii="Cambria" w:hAnsi="Cambria" w:cs="Arial"/>
          <w:b/>
          <w:color w:val="960000"/>
          <w:sz w:val="36"/>
          <w:szCs w:val="36"/>
        </w:rPr>
        <w:t>, Brněnská 714</w:t>
      </w:r>
    </w:p>
    <w:p w:rsidR="00DE0CA9" w:rsidRPr="005514FF" w:rsidRDefault="00DE0CA9" w:rsidP="00DE0CA9">
      <w:pPr>
        <w:ind w:left="708"/>
        <w:jc w:val="center"/>
        <w:rPr>
          <w:rFonts w:ascii="Cambria" w:hAnsi="Cambria" w:cs="Arial"/>
          <w:b/>
          <w:color w:val="960000"/>
          <w:sz w:val="36"/>
          <w:szCs w:val="36"/>
        </w:rPr>
      </w:pPr>
    </w:p>
    <w:p w:rsidR="00DE0CA9" w:rsidRDefault="00DE0CA9" w:rsidP="00DE0CA9">
      <w:pPr>
        <w:ind w:left="708"/>
        <w:jc w:val="center"/>
        <w:rPr>
          <w:rFonts w:ascii="Cambria" w:hAnsi="Cambria" w:cs="Arial"/>
          <w:b/>
          <w:color w:val="000000"/>
          <w:sz w:val="32"/>
          <w:szCs w:val="32"/>
        </w:rPr>
      </w:pPr>
    </w:p>
    <w:p w:rsidR="00DE0CA9" w:rsidRPr="005514FF" w:rsidRDefault="00DE0CA9" w:rsidP="00DE0CA9">
      <w:pPr>
        <w:ind w:left="0"/>
        <w:rPr>
          <w:rFonts w:ascii="Cambria" w:hAnsi="Cambria" w:cs="Arial"/>
          <w:b/>
          <w:color w:val="960000"/>
          <w:sz w:val="40"/>
          <w:szCs w:val="40"/>
        </w:rPr>
      </w:pPr>
    </w:p>
    <w:p w:rsidR="00DE0CA9" w:rsidRPr="00A622F6" w:rsidRDefault="00DE0CA9" w:rsidP="00DE0CA9">
      <w:pPr>
        <w:ind w:left="708"/>
        <w:jc w:val="center"/>
        <w:rPr>
          <w:rFonts w:ascii="Cambria" w:hAnsi="Cambria" w:cs="Arial"/>
          <w:b/>
          <w:color w:val="960000"/>
          <w:sz w:val="48"/>
          <w:szCs w:val="48"/>
        </w:rPr>
      </w:pPr>
      <w:r w:rsidRPr="00A622F6">
        <w:rPr>
          <w:rFonts w:ascii="Cambria" w:hAnsi="Cambria" w:cs="Arial"/>
          <w:b/>
          <w:color w:val="960000"/>
          <w:sz w:val="48"/>
          <w:szCs w:val="48"/>
        </w:rPr>
        <w:t>NEVÁHEJTE NÁS KONTAKTOVAT:</w:t>
      </w:r>
    </w:p>
    <w:p w:rsidR="00DE0CA9" w:rsidRDefault="00DE0CA9" w:rsidP="00DE0CA9">
      <w:pPr>
        <w:ind w:left="708"/>
        <w:rPr>
          <w:rFonts w:ascii="Cambria" w:hAnsi="Cambria" w:cs="Arial"/>
          <w:b/>
          <w:color w:val="000000"/>
          <w:sz w:val="28"/>
          <w:szCs w:val="28"/>
        </w:rPr>
      </w:pPr>
    </w:p>
    <w:p w:rsidR="00DE0CA9" w:rsidRDefault="00DE0CA9" w:rsidP="00DE0CA9">
      <w:pPr>
        <w:ind w:left="0"/>
        <w:rPr>
          <w:rFonts w:ascii="Cambria" w:hAnsi="Cambria" w:cs="Arial"/>
          <w:b/>
          <w:color w:val="808080"/>
          <w:sz w:val="28"/>
          <w:szCs w:val="28"/>
        </w:rPr>
      </w:pPr>
    </w:p>
    <w:p w:rsidR="00DE0CA9" w:rsidRPr="00825C69" w:rsidRDefault="00DE0CA9" w:rsidP="00DE0CA9">
      <w:pPr>
        <w:ind w:left="708"/>
        <w:rPr>
          <w:rFonts w:ascii="Cambria" w:hAnsi="Cambria" w:cs="Arial"/>
          <w:b/>
          <w:color w:val="000000"/>
          <w:sz w:val="28"/>
          <w:szCs w:val="28"/>
        </w:rPr>
      </w:pPr>
      <w:r w:rsidRPr="00825C69">
        <w:rPr>
          <w:rFonts w:ascii="Cambria" w:hAnsi="Cambria" w:cs="Arial"/>
          <w:b/>
          <w:color w:val="000000"/>
          <w:sz w:val="28"/>
          <w:szCs w:val="28"/>
        </w:rPr>
        <w:t>PRAHA</w:t>
      </w:r>
      <w:r>
        <w:rPr>
          <w:rFonts w:ascii="Cambria" w:hAnsi="Cambria" w:cs="Arial"/>
          <w:b/>
          <w:color w:val="000000"/>
          <w:sz w:val="28"/>
          <w:szCs w:val="28"/>
        </w:rPr>
        <w:t>, Vodičkova 33</w:t>
      </w:r>
      <w:r w:rsidRPr="00825C69">
        <w:rPr>
          <w:rFonts w:ascii="Cambria" w:hAnsi="Cambria" w:cs="Arial"/>
          <w:b/>
          <w:color w:val="000000"/>
          <w:sz w:val="28"/>
          <w:szCs w:val="28"/>
        </w:rPr>
        <w:t>: 777 574</w:t>
      </w:r>
      <w:r>
        <w:rPr>
          <w:rFonts w:ascii="Cambria" w:hAnsi="Cambria" w:cs="Arial"/>
          <w:b/>
          <w:color w:val="000000"/>
          <w:sz w:val="28"/>
          <w:szCs w:val="28"/>
        </w:rPr>
        <w:t> </w:t>
      </w:r>
      <w:r w:rsidRPr="00825C69">
        <w:rPr>
          <w:rFonts w:ascii="Cambria" w:hAnsi="Cambria" w:cs="Arial"/>
          <w:b/>
          <w:color w:val="000000"/>
          <w:sz w:val="28"/>
          <w:szCs w:val="28"/>
        </w:rPr>
        <w:t>905</w:t>
      </w:r>
      <w:r>
        <w:rPr>
          <w:rFonts w:ascii="Cambria" w:hAnsi="Cambria" w:cs="Arial"/>
          <w:b/>
          <w:color w:val="000000"/>
          <w:sz w:val="28"/>
          <w:szCs w:val="28"/>
        </w:rPr>
        <w:t>, 777 574 906</w:t>
      </w:r>
    </w:p>
    <w:p w:rsidR="00DE0CA9" w:rsidRPr="00825C69" w:rsidRDefault="003712CD" w:rsidP="00DE0CA9">
      <w:pPr>
        <w:ind w:left="708"/>
        <w:rPr>
          <w:rFonts w:ascii="Cambria" w:hAnsi="Cambria" w:cs="Arial"/>
          <w:b/>
          <w:color w:val="000000"/>
          <w:sz w:val="28"/>
          <w:szCs w:val="28"/>
        </w:rPr>
      </w:pPr>
      <w:hyperlink r:id="rId6" w:history="1">
        <w:r w:rsidR="00DE0CA9" w:rsidRPr="000705BC">
          <w:rPr>
            <w:rStyle w:val="a3"/>
            <w:rFonts w:ascii="Cambria" w:hAnsi="Cambria" w:cs="Arial"/>
            <w:b/>
            <w:sz w:val="28"/>
            <w:szCs w:val="28"/>
          </w:rPr>
          <w:t>praha@psychologicke.cz</w:t>
        </w:r>
      </w:hyperlink>
      <w:r w:rsidR="00DE0CA9">
        <w:rPr>
          <w:rFonts w:ascii="Cambria" w:hAnsi="Cambria" w:cs="Arial"/>
          <w:b/>
          <w:color w:val="000000"/>
          <w:sz w:val="28"/>
          <w:szCs w:val="28"/>
        </w:rPr>
        <w:t xml:space="preserve"> </w:t>
      </w:r>
    </w:p>
    <w:p w:rsidR="00DE0CA9" w:rsidRPr="005514FF" w:rsidRDefault="00DE0CA9" w:rsidP="00DE0CA9">
      <w:pPr>
        <w:ind w:left="0"/>
        <w:rPr>
          <w:rFonts w:ascii="Cambria" w:hAnsi="Cambria" w:cs="Arial"/>
          <w:b/>
          <w:color w:val="000000"/>
          <w:sz w:val="24"/>
          <w:szCs w:val="24"/>
        </w:rPr>
      </w:pPr>
    </w:p>
    <w:p w:rsidR="00DE0CA9" w:rsidRPr="005514FF" w:rsidRDefault="00DE0CA9" w:rsidP="00DE0CA9">
      <w:pPr>
        <w:ind w:left="0"/>
        <w:rPr>
          <w:rFonts w:ascii="Cambria" w:hAnsi="Cambria" w:cs="Arial"/>
          <w:b/>
          <w:color w:val="000000"/>
          <w:sz w:val="24"/>
          <w:szCs w:val="24"/>
        </w:rPr>
      </w:pPr>
    </w:p>
    <w:p w:rsidR="00DE0CA9" w:rsidRPr="005514FF" w:rsidRDefault="00DE0CA9" w:rsidP="00DE0CA9">
      <w:pPr>
        <w:ind w:left="708"/>
        <w:rPr>
          <w:rFonts w:ascii="Cambria" w:hAnsi="Cambria" w:cs="Arial"/>
          <w:b/>
          <w:color w:val="000000"/>
          <w:sz w:val="24"/>
          <w:szCs w:val="24"/>
        </w:rPr>
      </w:pPr>
    </w:p>
    <w:p w:rsidR="00DE0CA9" w:rsidRPr="005514FF" w:rsidRDefault="00DE0CA9" w:rsidP="00DE0CA9">
      <w:pPr>
        <w:ind w:left="708"/>
        <w:rPr>
          <w:rFonts w:ascii="Cambria" w:hAnsi="Cambria" w:cs="Arial"/>
          <w:b/>
          <w:color w:val="000000"/>
          <w:sz w:val="24"/>
          <w:szCs w:val="24"/>
        </w:rPr>
      </w:pPr>
    </w:p>
    <w:p w:rsidR="00DE0CA9" w:rsidRPr="00825C69" w:rsidRDefault="00DE0CA9" w:rsidP="00DE0CA9">
      <w:pPr>
        <w:ind w:left="708"/>
        <w:rPr>
          <w:rFonts w:ascii="Cambria" w:hAnsi="Cambria" w:cs="Arial"/>
          <w:b/>
          <w:color w:val="000000"/>
          <w:sz w:val="28"/>
          <w:szCs w:val="28"/>
        </w:rPr>
      </w:pPr>
      <w:r w:rsidRPr="00825C69">
        <w:rPr>
          <w:rFonts w:ascii="Cambria" w:hAnsi="Cambria" w:cs="Arial"/>
          <w:b/>
          <w:color w:val="000000"/>
          <w:sz w:val="28"/>
          <w:szCs w:val="28"/>
        </w:rPr>
        <w:t>MOST</w:t>
      </w:r>
      <w:r>
        <w:rPr>
          <w:rFonts w:ascii="Cambria" w:hAnsi="Cambria" w:cs="Arial"/>
          <w:b/>
          <w:color w:val="000000"/>
          <w:sz w:val="28"/>
          <w:szCs w:val="28"/>
        </w:rPr>
        <w:t>, Brněnská 714</w:t>
      </w:r>
      <w:r w:rsidRPr="00825C69">
        <w:rPr>
          <w:rFonts w:ascii="Cambria" w:hAnsi="Cambria" w:cs="Arial"/>
          <w:b/>
          <w:color w:val="000000"/>
          <w:sz w:val="28"/>
          <w:szCs w:val="28"/>
        </w:rPr>
        <w:t>: 777 574</w:t>
      </w:r>
      <w:r>
        <w:rPr>
          <w:rFonts w:ascii="Cambria" w:hAnsi="Cambria" w:cs="Arial"/>
          <w:b/>
          <w:color w:val="000000"/>
          <w:sz w:val="28"/>
          <w:szCs w:val="28"/>
        </w:rPr>
        <w:t> </w:t>
      </w:r>
      <w:r w:rsidRPr="00825C69">
        <w:rPr>
          <w:rFonts w:ascii="Cambria" w:hAnsi="Cambria" w:cs="Arial"/>
          <w:b/>
          <w:color w:val="000000"/>
          <w:sz w:val="28"/>
          <w:szCs w:val="28"/>
        </w:rPr>
        <w:t>901</w:t>
      </w:r>
      <w:r>
        <w:rPr>
          <w:rFonts w:ascii="Cambria" w:hAnsi="Cambria" w:cs="Arial"/>
          <w:b/>
          <w:color w:val="000000"/>
          <w:sz w:val="28"/>
          <w:szCs w:val="28"/>
        </w:rPr>
        <w:t>, 777 574 449</w:t>
      </w:r>
    </w:p>
    <w:p w:rsidR="00DE0CA9" w:rsidRPr="00825C69" w:rsidRDefault="003712CD" w:rsidP="00DE0CA9">
      <w:pPr>
        <w:ind w:left="708"/>
        <w:rPr>
          <w:rFonts w:ascii="Cambria" w:hAnsi="Cambria" w:cs="Arial"/>
          <w:b/>
          <w:color w:val="000000"/>
          <w:sz w:val="28"/>
          <w:szCs w:val="28"/>
        </w:rPr>
      </w:pPr>
      <w:hyperlink r:id="rId7" w:history="1">
        <w:r w:rsidR="00DE0CA9" w:rsidRPr="000705BC">
          <w:rPr>
            <w:rStyle w:val="a3"/>
            <w:rFonts w:ascii="Cambria" w:hAnsi="Cambria" w:cs="Arial"/>
            <w:b/>
            <w:sz w:val="28"/>
            <w:szCs w:val="28"/>
          </w:rPr>
          <w:t>most@psychologicke.cz</w:t>
        </w:r>
      </w:hyperlink>
      <w:r w:rsidR="00DE0CA9">
        <w:rPr>
          <w:rFonts w:ascii="Cambria" w:hAnsi="Cambria" w:cs="Arial"/>
          <w:b/>
          <w:color w:val="000000"/>
          <w:sz w:val="28"/>
          <w:szCs w:val="28"/>
        </w:rPr>
        <w:t xml:space="preserve"> </w:t>
      </w:r>
    </w:p>
    <w:p w:rsidR="00DE0CA9" w:rsidRDefault="00DE0CA9" w:rsidP="00DE0CA9">
      <w:pPr>
        <w:ind w:left="0"/>
        <w:rPr>
          <w:rFonts w:ascii="Cambria" w:hAnsi="Cambria" w:cs="Arial"/>
          <w:b/>
          <w:sz w:val="24"/>
          <w:szCs w:val="24"/>
        </w:rPr>
      </w:pPr>
    </w:p>
    <w:p w:rsidR="00DE0CA9" w:rsidRDefault="00DE0CA9" w:rsidP="00DE0CA9">
      <w:pPr>
        <w:ind w:left="0"/>
        <w:rPr>
          <w:rFonts w:ascii="Cambria" w:hAnsi="Cambria" w:cs="Arial"/>
          <w:b/>
          <w:sz w:val="24"/>
          <w:szCs w:val="24"/>
        </w:rPr>
      </w:pPr>
    </w:p>
    <w:p w:rsidR="00DE0CA9" w:rsidRDefault="00DE0CA9" w:rsidP="00DE0CA9">
      <w:pPr>
        <w:ind w:left="0"/>
        <w:rPr>
          <w:rFonts w:ascii="Cambria" w:hAnsi="Cambria" w:cs="Arial"/>
          <w:b/>
          <w:sz w:val="24"/>
          <w:szCs w:val="24"/>
        </w:rPr>
      </w:pPr>
    </w:p>
    <w:p w:rsidR="00DE0CA9" w:rsidRDefault="00DE0CA9" w:rsidP="00DE0CA9">
      <w:pPr>
        <w:ind w:left="0"/>
        <w:rPr>
          <w:rFonts w:ascii="Cambria" w:hAnsi="Cambria" w:cs="Arial"/>
          <w:b/>
          <w:sz w:val="24"/>
          <w:szCs w:val="24"/>
        </w:rPr>
      </w:pPr>
    </w:p>
    <w:p w:rsidR="00DE0CA9" w:rsidRDefault="00DE0CA9" w:rsidP="00DE0CA9">
      <w:pPr>
        <w:ind w:left="0"/>
        <w:rPr>
          <w:rFonts w:ascii="Cambria" w:hAnsi="Cambria" w:cs="Arial"/>
          <w:b/>
          <w:sz w:val="24"/>
          <w:szCs w:val="24"/>
        </w:rPr>
      </w:pPr>
    </w:p>
    <w:p w:rsidR="00DE0CA9" w:rsidRDefault="00DE0CA9" w:rsidP="00DE0CA9">
      <w:pPr>
        <w:ind w:left="0"/>
        <w:rPr>
          <w:rFonts w:ascii="Cambria" w:hAnsi="Cambria" w:cs="Arial"/>
          <w:b/>
          <w:sz w:val="24"/>
          <w:szCs w:val="24"/>
        </w:rPr>
      </w:pPr>
    </w:p>
    <w:p w:rsidR="00DE0CA9" w:rsidRDefault="00DE0CA9" w:rsidP="00DE0CA9">
      <w:pPr>
        <w:ind w:left="0"/>
        <w:rPr>
          <w:rFonts w:ascii="Cambria" w:hAnsi="Cambria" w:cs="Arial"/>
          <w:b/>
          <w:sz w:val="24"/>
          <w:szCs w:val="24"/>
        </w:rPr>
      </w:pPr>
    </w:p>
    <w:p w:rsidR="00DE0CA9" w:rsidRDefault="00DE0CA9" w:rsidP="00DE0CA9">
      <w:pPr>
        <w:ind w:left="0"/>
        <w:rPr>
          <w:rFonts w:ascii="Cambria" w:hAnsi="Cambria" w:cs="Arial"/>
          <w:b/>
          <w:sz w:val="24"/>
          <w:szCs w:val="24"/>
        </w:rPr>
      </w:pPr>
    </w:p>
    <w:p w:rsidR="00DE0CA9" w:rsidRPr="005514FF" w:rsidRDefault="00DE0CA9" w:rsidP="00DE0CA9">
      <w:pPr>
        <w:ind w:left="0"/>
        <w:rPr>
          <w:rFonts w:ascii="Cambria" w:hAnsi="Cambria" w:cs="Arial"/>
          <w:b/>
          <w:sz w:val="24"/>
          <w:szCs w:val="24"/>
        </w:rPr>
      </w:pPr>
    </w:p>
    <w:p w:rsidR="00DE0CA9" w:rsidRPr="00003F3F" w:rsidRDefault="00DE0CA9" w:rsidP="00DE0CA9">
      <w:pPr>
        <w:spacing w:before="100" w:beforeAutospacing="1" w:after="100" w:afterAutospacing="1"/>
        <w:ind w:left="0"/>
        <w:outlineLvl w:val="1"/>
        <w:rPr>
          <w:rFonts w:ascii="Cambria" w:eastAsia="Times New Roman" w:hAnsi="Cambria"/>
          <w:bCs/>
          <w:sz w:val="36"/>
          <w:szCs w:val="36"/>
          <w:lang w:eastAsia="cs-CZ"/>
        </w:rPr>
      </w:pPr>
      <w:r w:rsidRPr="00003F3F">
        <w:rPr>
          <w:rFonts w:ascii="Cambria" w:eastAsia="Times New Roman" w:hAnsi="Cambria"/>
          <w:bCs/>
          <w:sz w:val="36"/>
          <w:szCs w:val="36"/>
          <w:lang w:eastAsia="cs-CZ"/>
        </w:rPr>
        <w:lastRenderedPageBreak/>
        <w:t>K vyšetření potřebujete</w:t>
      </w:r>
    </w:p>
    <w:p w:rsidR="00DE0CA9" w:rsidRPr="00003F3F" w:rsidRDefault="00DE0CA9" w:rsidP="00DE0CA9">
      <w:pPr>
        <w:numPr>
          <w:ilvl w:val="0"/>
          <w:numId w:val="1"/>
        </w:numPr>
        <w:spacing w:before="100" w:beforeAutospacing="1" w:after="100" w:afterAutospacing="1"/>
        <w:rPr>
          <w:rFonts w:ascii="Cambria" w:eastAsia="Times New Roman" w:hAnsi="Cambria"/>
          <w:sz w:val="24"/>
          <w:szCs w:val="24"/>
          <w:lang w:eastAsia="cs-CZ"/>
        </w:rPr>
      </w:pPr>
      <w:r w:rsidRPr="00003F3F">
        <w:rPr>
          <w:rFonts w:ascii="Cambria" w:eastAsia="Times New Roman" w:hAnsi="Cambria"/>
          <w:sz w:val="24"/>
          <w:szCs w:val="24"/>
          <w:lang w:eastAsia="cs-CZ"/>
        </w:rPr>
        <w:t>dol</w:t>
      </w:r>
      <w:r>
        <w:rPr>
          <w:rFonts w:ascii="Cambria" w:eastAsia="Times New Roman" w:hAnsi="Cambria"/>
          <w:sz w:val="24"/>
          <w:szCs w:val="24"/>
          <w:lang w:eastAsia="cs-CZ"/>
        </w:rPr>
        <w:t xml:space="preserve">ožit totožnost (občanský průkaz </w:t>
      </w:r>
      <w:r w:rsidRPr="00003F3F">
        <w:rPr>
          <w:rFonts w:ascii="Cambria" w:eastAsia="Times New Roman" w:hAnsi="Cambria"/>
          <w:sz w:val="24"/>
          <w:szCs w:val="24"/>
          <w:lang w:eastAsia="cs-CZ"/>
        </w:rPr>
        <w:t xml:space="preserve">nebo cestovní pas) </w:t>
      </w:r>
    </w:p>
    <w:p w:rsidR="00DE0CA9" w:rsidRDefault="00DE0CA9" w:rsidP="00DE0CA9">
      <w:pPr>
        <w:numPr>
          <w:ilvl w:val="0"/>
          <w:numId w:val="1"/>
        </w:numPr>
        <w:spacing w:before="100" w:beforeAutospacing="1" w:after="100" w:afterAutospacing="1"/>
        <w:rPr>
          <w:rFonts w:ascii="Cambria" w:eastAsia="Times New Roman" w:hAnsi="Cambria"/>
          <w:sz w:val="24"/>
          <w:szCs w:val="24"/>
          <w:lang w:eastAsia="cs-CZ"/>
        </w:rPr>
      </w:pPr>
      <w:r w:rsidRPr="00003F3F">
        <w:rPr>
          <w:rFonts w:ascii="Cambria" w:eastAsia="Times New Roman" w:hAnsi="Cambria"/>
          <w:sz w:val="24"/>
          <w:szCs w:val="24"/>
          <w:lang w:eastAsia="cs-CZ"/>
        </w:rPr>
        <w:t xml:space="preserve">přinést si s sebou nezbytné osobní pomůcky (brýle, naslouchadla apod.) </w:t>
      </w:r>
    </w:p>
    <w:p w:rsidR="00DE0CA9" w:rsidRDefault="00DE0CA9" w:rsidP="00DE0CA9">
      <w:pPr>
        <w:numPr>
          <w:ilvl w:val="0"/>
          <w:numId w:val="1"/>
        </w:numPr>
        <w:spacing w:before="100" w:beforeAutospacing="1" w:after="100" w:afterAutospacing="1"/>
        <w:rPr>
          <w:rFonts w:ascii="Cambria" w:eastAsia="Times New Roman" w:hAnsi="Cambria"/>
          <w:sz w:val="24"/>
          <w:szCs w:val="24"/>
          <w:lang w:eastAsia="cs-CZ"/>
        </w:rPr>
      </w:pPr>
      <w:r>
        <w:rPr>
          <w:rFonts w:ascii="Cambria" w:eastAsia="Times New Roman" w:hAnsi="Cambria"/>
          <w:sz w:val="24"/>
          <w:szCs w:val="24"/>
          <w:lang w:eastAsia="cs-CZ"/>
        </w:rPr>
        <w:t>předložit řidičský průkaz</w:t>
      </w:r>
    </w:p>
    <w:p w:rsidR="00DE0CA9" w:rsidRPr="00003F3F" w:rsidRDefault="00DE0CA9" w:rsidP="00DE0CA9">
      <w:pPr>
        <w:numPr>
          <w:ilvl w:val="0"/>
          <w:numId w:val="1"/>
        </w:numPr>
        <w:spacing w:before="100" w:beforeAutospacing="1" w:after="100" w:afterAutospacing="1"/>
        <w:rPr>
          <w:rFonts w:ascii="Cambria" w:eastAsia="Times New Roman" w:hAnsi="Cambria"/>
          <w:sz w:val="24"/>
          <w:szCs w:val="24"/>
          <w:lang w:eastAsia="cs-CZ"/>
        </w:rPr>
      </w:pPr>
      <w:r>
        <w:rPr>
          <w:rFonts w:ascii="Cambria" w:eastAsia="Times New Roman" w:hAnsi="Cambria"/>
          <w:sz w:val="24"/>
          <w:szCs w:val="24"/>
          <w:lang w:eastAsia="cs-CZ"/>
        </w:rPr>
        <w:t xml:space="preserve">v případě žádosti o vrácení řidičského oprávnění předložit výpis z evidenční karty řidiče, vydaný magistrátem </w:t>
      </w:r>
    </w:p>
    <w:p w:rsidR="00DE0CA9" w:rsidRPr="00003F3F" w:rsidRDefault="003712CD" w:rsidP="00DE0CA9">
      <w:pPr>
        <w:ind w:left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pict>
          <v:rect id="_x0000_i1025" style="width:0;height:1.5pt" o:hralign="center" o:hrstd="t" o:hr="t" fillcolor="#aca899" stroked="f"/>
        </w:pict>
      </w:r>
    </w:p>
    <w:p w:rsidR="00DE0CA9" w:rsidRPr="00003F3F" w:rsidRDefault="00DE0CA9" w:rsidP="00DE0CA9">
      <w:pPr>
        <w:spacing w:before="100" w:beforeAutospacing="1" w:after="100" w:afterAutospacing="1"/>
        <w:ind w:left="0"/>
        <w:outlineLvl w:val="1"/>
        <w:rPr>
          <w:rFonts w:ascii="Cambria" w:eastAsia="Times New Roman" w:hAnsi="Cambria"/>
          <w:bCs/>
          <w:sz w:val="36"/>
          <w:szCs w:val="36"/>
          <w:lang w:eastAsia="cs-CZ"/>
        </w:rPr>
      </w:pPr>
      <w:r w:rsidRPr="00003F3F">
        <w:rPr>
          <w:rFonts w:ascii="Cambria" w:eastAsia="Times New Roman" w:hAnsi="Cambria"/>
          <w:bCs/>
          <w:sz w:val="36"/>
          <w:szCs w:val="36"/>
          <w:lang w:eastAsia="cs-CZ"/>
        </w:rPr>
        <w:t>Vyšetření</w:t>
      </w:r>
    </w:p>
    <w:p w:rsidR="00DE0CA9" w:rsidRPr="00EB776A" w:rsidRDefault="00DE0CA9" w:rsidP="00DE0CA9">
      <w:pPr>
        <w:pStyle w:val="a4"/>
        <w:numPr>
          <w:ilvl w:val="0"/>
          <w:numId w:val="2"/>
        </w:numPr>
        <w:rPr>
          <w:rFonts w:ascii="Cambria" w:eastAsia="Times New Roman" w:hAnsi="Cambria"/>
          <w:sz w:val="24"/>
          <w:szCs w:val="24"/>
          <w:lang w:eastAsia="cs-CZ"/>
        </w:rPr>
      </w:pPr>
      <w:r w:rsidRPr="00EB776A">
        <w:rPr>
          <w:rFonts w:ascii="Cambria" w:eastAsia="Times New Roman" w:hAnsi="Cambria"/>
          <w:sz w:val="24"/>
          <w:szCs w:val="24"/>
          <w:lang w:eastAsia="cs-CZ"/>
        </w:rPr>
        <w:t>Vlastní vyšetření trvá 4 až 5 hodin, proto by měl řidič přijít přiměřeně vyspalý a v dobré kondici.</w:t>
      </w:r>
    </w:p>
    <w:p w:rsidR="00DE0CA9" w:rsidRPr="00EB776A" w:rsidRDefault="00DE0CA9" w:rsidP="00DE0CA9">
      <w:pPr>
        <w:pStyle w:val="a4"/>
        <w:numPr>
          <w:ilvl w:val="0"/>
          <w:numId w:val="2"/>
        </w:numPr>
        <w:rPr>
          <w:rFonts w:ascii="Cambria" w:eastAsia="Times New Roman" w:hAnsi="Cambria"/>
          <w:sz w:val="24"/>
          <w:szCs w:val="24"/>
          <w:lang w:eastAsia="cs-CZ"/>
        </w:rPr>
      </w:pPr>
      <w:r w:rsidRPr="00EB776A">
        <w:rPr>
          <w:rFonts w:ascii="Cambria" w:hAnsi="Cambria" w:cs="Arial"/>
          <w:sz w:val="24"/>
          <w:szCs w:val="24"/>
        </w:rPr>
        <w:t>Řidič nesmí být pod vlivem alkoholu, drog, léků ovlivňujících psychický stav</w:t>
      </w:r>
      <w:r>
        <w:rPr>
          <w:rFonts w:ascii="Cambria" w:hAnsi="Cambria" w:cs="Arial"/>
          <w:sz w:val="24"/>
          <w:szCs w:val="24"/>
        </w:rPr>
        <w:t>.</w:t>
      </w:r>
    </w:p>
    <w:p w:rsidR="00DE0CA9" w:rsidRPr="00EB776A" w:rsidRDefault="00DE0CA9" w:rsidP="00DE0CA9">
      <w:pPr>
        <w:pStyle w:val="3"/>
        <w:numPr>
          <w:ilvl w:val="0"/>
          <w:numId w:val="2"/>
        </w:numPr>
        <w:jc w:val="left"/>
        <w:rPr>
          <w:rFonts w:ascii="Cambria" w:hAnsi="Cambria" w:cs="Arial"/>
          <w:b w:val="0"/>
        </w:rPr>
      </w:pPr>
      <w:r w:rsidRPr="00EB776A">
        <w:rPr>
          <w:rFonts w:ascii="Cambria" w:hAnsi="Cambria" w:cs="Arial"/>
          <w:b w:val="0"/>
        </w:rPr>
        <w:t xml:space="preserve">Řidič podepisuje prohlášení, kde stvrzuje údaje z bodu </w:t>
      </w:r>
      <w:smartTag w:uri="urn:schemas-microsoft-com:office:smarttags" w:element="metricconverter">
        <w:smartTagPr>
          <w:attr w:name="ProductID" w:val="1 a"/>
        </w:smartTagPr>
        <w:r w:rsidRPr="00EB776A">
          <w:rPr>
            <w:rFonts w:ascii="Cambria" w:hAnsi="Cambria" w:cs="Arial"/>
            <w:b w:val="0"/>
          </w:rPr>
          <w:t>1 a</w:t>
        </w:r>
      </w:smartTag>
      <w:r w:rsidRPr="00EB776A">
        <w:rPr>
          <w:rFonts w:ascii="Cambria" w:hAnsi="Cambria" w:cs="Arial"/>
          <w:b w:val="0"/>
        </w:rPr>
        <w:t xml:space="preserve"> 2</w:t>
      </w:r>
      <w:r>
        <w:rPr>
          <w:rFonts w:ascii="Cambria" w:hAnsi="Cambria" w:cs="Arial"/>
          <w:b w:val="0"/>
        </w:rPr>
        <w:t>.</w:t>
      </w:r>
    </w:p>
    <w:p w:rsidR="00DE0CA9" w:rsidRPr="00EB776A" w:rsidRDefault="00DE0CA9" w:rsidP="00DE0CA9">
      <w:pPr>
        <w:pStyle w:val="3"/>
        <w:numPr>
          <w:ilvl w:val="0"/>
          <w:numId w:val="2"/>
        </w:numPr>
        <w:jc w:val="left"/>
        <w:rPr>
          <w:rFonts w:ascii="Cambria" w:hAnsi="Cambria" w:cs="Arial"/>
          <w:b w:val="0"/>
        </w:rPr>
      </w:pPr>
      <w:r w:rsidRPr="00EB776A">
        <w:rPr>
          <w:rFonts w:ascii="Cambria" w:hAnsi="Cambria" w:cs="Arial"/>
          <w:b w:val="0"/>
        </w:rPr>
        <w:t>Zpráva obsahuje popis osobnosti a úrovně psychických funkcí, které se posuzují v tomto vyšetření, tyto informace l</w:t>
      </w:r>
      <w:r>
        <w:rPr>
          <w:rFonts w:ascii="Cambria" w:hAnsi="Cambria" w:cs="Arial"/>
          <w:b w:val="0"/>
        </w:rPr>
        <w:t>ze využít i v dalších situacích</w:t>
      </w:r>
      <w:r w:rsidRPr="00EB776A">
        <w:rPr>
          <w:rFonts w:ascii="Cambria" w:hAnsi="Cambria" w:cs="Arial"/>
          <w:b w:val="0"/>
        </w:rPr>
        <w:t xml:space="preserve"> </w:t>
      </w:r>
      <w:r>
        <w:rPr>
          <w:rFonts w:ascii="Cambria" w:hAnsi="Cambria" w:cs="Arial"/>
          <w:b w:val="0"/>
        </w:rPr>
        <w:t>(</w:t>
      </w:r>
      <w:r w:rsidRPr="00EB776A">
        <w:rPr>
          <w:rFonts w:ascii="Cambria" w:hAnsi="Cambria" w:cs="Arial"/>
          <w:b w:val="0"/>
        </w:rPr>
        <w:t>např. svěření nového vozu, řízení v</w:t>
      </w:r>
      <w:r>
        <w:rPr>
          <w:rFonts w:ascii="Cambria" w:hAnsi="Cambria" w:cs="Arial"/>
          <w:b w:val="0"/>
        </w:rPr>
        <w:t xml:space="preserve">e výrazně ztížených </w:t>
      </w:r>
      <w:proofErr w:type="gramStart"/>
      <w:r>
        <w:rPr>
          <w:rFonts w:ascii="Cambria" w:hAnsi="Cambria" w:cs="Arial"/>
          <w:b w:val="0"/>
        </w:rPr>
        <w:t>podmínkách..)</w:t>
      </w:r>
      <w:proofErr w:type="gramEnd"/>
    </w:p>
    <w:p w:rsidR="00DE0CA9" w:rsidRPr="00EB776A" w:rsidRDefault="00DE0CA9" w:rsidP="00DE0CA9">
      <w:pPr>
        <w:pStyle w:val="3"/>
        <w:numPr>
          <w:ilvl w:val="0"/>
          <w:numId w:val="2"/>
        </w:numPr>
        <w:jc w:val="left"/>
        <w:rPr>
          <w:rFonts w:ascii="Cambria" w:hAnsi="Cambria" w:cs="Arial"/>
          <w:b w:val="0"/>
        </w:rPr>
      </w:pPr>
      <w:r w:rsidRPr="00EB776A">
        <w:rPr>
          <w:rFonts w:ascii="Cambria" w:hAnsi="Cambria" w:cs="Arial"/>
          <w:b w:val="0"/>
        </w:rPr>
        <w:t xml:space="preserve">Pokud je řidič posouzen jako nezpůsobilý dle zákona </w:t>
      </w:r>
      <w:r>
        <w:rPr>
          <w:rFonts w:ascii="Cambria" w:hAnsi="Cambria" w:cs="Arial"/>
          <w:b w:val="0"/>
        </w:rPr>
        <w:t>133/2011</w:t>
      </w:r>
      <w:r w:rsidRPr="00EB776A">
        <w:rPr>
          <w:rFonts w:ascii="Cambria" w:hAnsi="Cambria" w:cs="Arial"/>
          <w:b w:val="0"/>
        </w:rPr>
        <w:t>, může opakovat vyšetření po 3 měsících</w:t>
      </w:r>
      <w:r>
        <w:rPr>
          <w:rFonts w:ascii="Cambria" w:hAnsi="Cambria" w:cs="Arial"/>
          <w:b w:val="0"/>
        </w:rPr>
        <w:t>.</w:t>
      </w:r>
    </w:p>
    <w:p w:rsidR="00DE0CA9" w:rsidRDefault="00DE0CA9" w:rsidP="00DE0CA9">
      <w:pPr>
        <w:pStyle w:val="3"/>
        <w:jc w:val="left"/>
        <w:rPr>
          <w:rFonts w:ascii="Cambria" w:hAnsi="Cambria" w:cs="Arial"/>
          <w:b w:val="0"/>
        </w:rPr>
      </w:pPr>
    </w:p>
    <w:p w:rsidR="00DE0CA9" w:rsidRDefault="003712CD" w:rsidP="00DE0CA9">
      <w:pPr>
        <w:pStyle w:val="3"/>
        <w:jc w:val="left"/>
        <w:rPr>
          <w:rFonts w:ascii="Cambria" w:hAnsi="Cambria" w:cs="Arial"/>
          <w:b w:val="0"/>
        </w:rPr>
      </w:pPr>
      <w:r>
        <w:pict>
          <v:rect id="_x0000_i1026" style="width:0;height:1.5pt" o:hralign="center" o:hrstd="t" o:hr="t" fillcolor="#aca899" stroked="f"/>
        </w:pict>
      </w:r>
    </w:p>
    <w:p w:rsidR="00DE0CA9" w:rsidRDefault="00DE0CA9" w:rsidP="00DE0CA9">
      <w:pPr>
        <w:pStyle w:val="3"/>
        <w:jc w:val="left"/>
        <w:rPr>
          <w:rFonts w:ascii="Cambria" w:hAnsi="Cambria" w:cs="Arial"/>
          <w:b w:val="0"/>
          <w:sz w:val="36"/>
          <w:szCs w:val="36"/>
        </w:rPr>
      </w:pPr>
    </w:p>
    <w:p w:rsidR="00DE0CA9" w:rsidRPr="00EB776A" w:rsidRDefault="00DE0CA9" w:rsidP="00DE0CA9">
      <w:pPr>
        <w:pStyle w:val="3"/>
        <w:jc w:val="left"/>
        <w:rPr>
          <w:rFonts w:ascii="Cambria" w:hAnsi="Cambria" w:cs="Arial"/>
          <w:b w:val="0"/>
          <w:sz w:val="36"/>
          <w:szCs w:val="36"/>
        </w:rPr>
      </w:pPr>
      <w:r w:rsidRPr="00EB776A">
        <w:rPr>
          <w:rFonts w:ascii="Cambria" w:hAnsi="Cambria" w:cs="Arial"/>
          <w:b w:val="0"/>
          <w:sz w:val="36"/>
          <w:szCs w:val="36"/>
        </w:rPr>
        <w:t>Cena</w:t>
      </w:r>
    </w:p>
    <w:p w:rsidR="00DE0CA9" w:rsidRDefault="00DE0CA9" w:rsidP="00DE0CA9">
      <w:pPr>
        <w:pStyle w:val="3"/>
        <w:jc w:val="left"/>
        <w:rPr>
          <w:rFonts w:ascii="Cambria" w:hAnsi="Cambria" w:cs="Arial"/>
          <w:b w:val="0"/>
        </w:rPr>
      </w:pPr>
    </w:p>
    <w:p w:rsidR="00DE0CA9" w:rsidRDefault="00DE0CA9" w:rsidP="00DE0CA9">
      <w:pPr>
        <w:pStyle w:val="3"/>
        <w:jc w:val="left"/>
        <w:rPr>
          <w:rFonts w:ascii="Cambria" w:hAnsi="Cambria" w:cs="Arial"/>
          <w:b w:val="0"/>
        </w:rPr>
      </w:pPr>
      <w:r>
        <w:rPr>
          <w:rFonts w:ascii="Cambria" w:hAnsi="Cambria" w:cs="Arial"/>
          <w:b w:val="0"/>
        </w:rPr>
        <w:t>Cena vyšetření je 1.500 Kč (k žádosti o vrácení řidičského oprávnění 2000 Kč).</w:t>
      </w:r>
    </w:p>
    <w:p w:rsidR="00DE0CA9" w:rsidRDefault="00DE0CA9" w:rsidP="00DE0CA9">
      <w:pPr>
        <w:pStyle w:val="3"/>
        <w:jc w:val="left"/>
        <w:rPr>
          <w:rFonts w:ascii="Cambria" w:hAnsi="Cambria" w:cs="Arial"/>
          <w:b w:val="0"/>
        </w:rPr>
      </w:pPr>
    </w:p>
    <w:p w:rsidR="00DE0CA9" w:rsidRDefault="00DE0CA9" w:rsidP="00DE0CA9">
      <w:pPr>
        <w:pStyle w:val="3"/>
        <w:jc w:val="left"/>
        <w:rPr>
          <w:rFonts w:ascii="Cambria" w:hAnsi="Cambria" w:cs="Arial"/>
          <w:b w:val="0"/>
        </w:rPr>
      </w:pPr>
      <w:r>
        <w:rPr>
          <w:rFonts w:ascii="Cambria" w:hAnsi="Cambria" w:cs="Arial"/>
          <w:b w:val="0"/>
        </w:rPr>
        <w:t xml:space="preserve">Při dohodě o </w:t>
      </w:r>
      <w:smartTag w:uri="urn:schemas-microsoft-com:office:smarttags" w:element="metricconverter">
        <w:smartTagPr>
          <w:attr w:name="ProductID" w:val="6 a"/>
        </w:smartTagPr>
        <w:r>
          <w:rPr>
            <w:rFonts w:ascii="Cambria" w:hAnsi="Cambria" w:cs="Arial"/>
            <w:b w:val="0"/>
          </w:rPr>
          <w:t>6 a</w:t>
        </w:r>
      </w:smartTag>
      <w:r>
        <w:rPr>
          <w:rFonts w:ascii="Cambria" w:hAnsi="Cambria" w:cs="Arial"/>
          <w:b w:val="0"/>
        </w:rPr>
        <w:t xml:space="preserve"> více zaslaných klientech je cena 1.000 Kč.</w:t>
      </w:r>
    </w:p>
    <w:p w:rsidR="00DE0CA9" w:rsidRPr="00EB776A" w:rsidRDefault="00DE0CA9" w:rsidP="00DE0CA9">
      <w:pPr>
        <w:pStyle w:val="3"/>
        <w:jc w:val="left"/>
        <w:rPr>
          <w:rFonts w:ascii="Cambria" w:hAnsi="Cambria" w:cs="Arial"/>
          <w:b w:val="0"/>
        </w:rPr>
      </w:pPr>
    </w:p>
    <w:p w:rsidR="00DE0CA9" w:rsidRDefault="003712CD" w:rsidP="00DE0CA9">
      <w:pPr>
        <w:ind w:left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pict>
          <v:rect id="_x0000_i1027" style="width:0;height:1.5pt" o:hralign="center" o:hrstd="t" o:hr="t" fillcolor="#aca899" stroked="f"/>
        </w:pict>
      </w:r>
    </w:p>
    <w:p w:rsidR="00DE0CA9" w:rsidRPr="00276B10" w:rsidRDefault="00DE0CA9" w:rsidP="00DE0CA9">
      <w:pPr>
        <w:ind w:left="708"/>
        <w:rPr>
          <w:rFonts w:ascii="Cambria" w:hAnsi="Cambria" w:cs="Arial"/>
          <w:b/>
          <w:noProof/>
          <w:sz w:val="32"/>
          <w:szCs w:val="32"/>
          <w:lang w:eastAsia="cs-CZ"/>
        </w:rPr>
      </w:pPr>
    </w:p>
    <w:p w:rsidR="00887266" w:rsidRDefault="00887266"/>
    <w:sectPr w:rsidR="00887266" w:rsidSect="008872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012"/>
    <w:multiLevelType w:val="hybridMultilevel"/>
    <w:tmpl w:val="81E81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05A05"/>
    <w:multiLevelType w:val="multilevel"/>
    <w:tmpl w:val="88165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CA9"/>
    <w:rsid w:val="00017060"/>
    <w:rsid w:val="000E0D66"/>
    <w:rsid w:val="002271FC"/>
    <w:rsid w:val="003712CD"/>
    <w:rsid w:val="003F7F1B"/>
    <w:rsid w:val="00707CA9"/>
    <w:rsid w:val="00887266"/>
    <w:rsid w:val="00A61E71"/>
    <w:rsid w:val="00AD13BC"/>
    <w:rsid w:val="00CB4376"/>
    <w:rsid w:val="00DE0CA9"/>
    <w:rsid w:val="00E1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CA9"/>
    <w:pPr>
      <w:spacing w:after="0" w:line="240" w:lineRule="auto"/>
      <w:ind w:left="357"/>
    </w:pPr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0CA9"/>
    <w:rPr>
      <w:color w:val="0000FF"/>
      <w:u w:val="single"/>
    </w:rPr>
  </w:style>
  <w:style w:type="paragraph" w:styleId="3">
    <w:name w:val="Body Text 3"/>
    <w:basedOn w:val="a"/>
    <w:link w:val="3Char"/>
    <w:rsid w:val="00DE0CA9"/>
    <w:pPr>
      <w:ind w:left="0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customStyle="1" w:styleId="3Char">
    <w:name w:val="본문 3 Char"/>
    <w:basedOn w:val="a0"/>
    <w:link w:val="3"/>
    <w:rsid w:val="00DE0CA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a4">
    <w:name w:val="List Paragraph"/>
    <w:basedOn w:val="a"/>
    <w:uiPriority w:val="34"/>
    <w:qFormat/>
    <w:rsid w:val="00DE0C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CA9"/>
    <w:pPr>
      <w:spacing w:after="0" w:line="240" w:lineRule="auto"/>
      <w:ind w:left="357"/>
    </w:pPr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0CA9"/>
    <w:rPr>
      <w:color w:val="0000FF"/>
      <w:u w:val="single"/>
    </w:rPr>
  </w:style>
  <w:style w:type="paragraph" w:styleId="3">
    <w:name w:val="Body Text 3"/>
    <w:basedOn w:val="a"/>
    <w:link w:val="3Char"/>
    <w:rsid w:val="00DE0CA9"/>
    <w:pPr>
      <w:ind w:left="0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customStyle="1" w:styleId="3Char">
    <w:name w:val="본문 3 Char"/>
    <w:basedOn w:val="a0"/>
    <w:link w:val="3"/>
    <w:rsid w:val="00DE0CA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a4">
    <w:name w:val="List Paragraph"/>
    <w:basedOn w:val="a"/>
    <w:uiPriority w:val="34"/>
    <w:qFormat/>
    <w:rsid w:val="00DE0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ost@psychologicke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aha@psychologicke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Marek Zemanek</cp:lastModifiedBy>
  <cp:revision>2</cp:revision>
  <dcterms:created xsi:type="dcterms:W3CDTF">2012-07-08T14:23:00Z</dcterms:created>
  <dcterms:modified xsi:type="dcterms:W3CDTF">2012-07-08T14:23:00Z</dcterms:modified>
</cp:coreProperties>
</file>